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2748" w14:textId="016BC45F" w:rsidR="00DD72FD" w:rsidRPr="00AC510F" w:rsidRDefault="00DD72FD" w:rsidP="00DF1EFA">
      <w:pPr>
        <w:tabs>
          <w:tab w:val="left" w:pos="6990"/>
        </w:tabs>
        <w:jc w:val="center"/>
        <w:rPr>
          <w:b/>
          <w:bCs/>
          <w:i/>
          <w:iCs/>
          <w:sz w:val="32"/>
          <w:szCs w:val="32"/>
        </w:rPr>
      </w:pPr>
      <w:bookmarkStart w:id="0" w:name="_Hlk67763380"/>
      <w:r w:rsidRPr="00AC510F">
        <w:rPr>
          <w:b/>
          <w:bCs/>
          <w:i/>
          <w:iCs/>
          <w:sz w:val="32"/>
          <w:szCs w:val="32"/>
        </w:rPr>
        <w:t>SEMINARIA ORGANIZOWANE</w:t>
      </w:r>
    </w:p>
    <w:p w14:paraId="727CDF8D" w14:textId="77777777" w:rsidR="00DD72FD" w:rsidRPr="00AC510F" w:rsidRDefault="00DD72FD" w:rsidP="00DD72FD">
      <w:pPr>
        <w:tabs>
          <w:tab w:val="left" w:pos="6990"/>
        </w:tabs>
        <w:ind w:left="567"/>
        <w:jc w:val="center"/>
        <w:rPr>
          <w:b/>
          <w:bCs/>
          <w:i/>
          <w:iCs/>
          <w:sz w:val="32"/>
          <w:szCs w:val="32"/>
        </w:rPr>
      </w:pPr>
      <w:r w:rsidRPr="00AC510F">
        <w:rPr>
          <w:b/>
          <w:bCs/>
          <w:i/>
          <w:iCs/>
          <w:sz w:val="32"/>
          <w:szCs w:val="32"/>
        </w:rPr>
        <w:t>PRZEZ OŚRODEK SZKOLENIA I RZECZOZNAWSTWA</w:t>
      </w:r>
    </w:p>
    <w:p w14:paraId="3B9921BA" w14:textId="003A7183" w:rsidR="00DD72FD" w:rsidRPr="00AC510F" w:rsidRDefault="00DD72FD" w:rsidP="00DD72FD">
      <w:pPr>
        <w:tabs>
          <w:tab w:val="left" w:pos="6990"/>
        </w:tabs>
        <w:ind w:left="567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Z/O PZITB  </w:t>
      </w:r>
      <w:r w:rsidR="00333383">
        <w:rPr>
          <w:b/>
          <w:bCs/>
          <w:i/>
          <w:iCs/>
          <w:sz w:val="32"/>
          <w:szCs w:val="32"/>
        </w:rPr>
        <w:t xml:space="preserve">w </w:t>
      </w:r>
      <w:r w:rsidR="0064555A">
        <w:rPr>
          <w:b/>
          <w:bCs/>
          <w:i/>
          <w:iCs/>
          <w:sz w:val="32"/>
          <w:szCs w:val="32"/>
        </w:rPr>
        <w:t>k</w:t>
      </w:r>
      <w:r w:rsidR="00333383">
        <w:rPr>
          <w:b/>
          <w:bCs/>
          <w:i/>
          <w:iCs/>
          <w:sz w:val="32"/>
          <w:szCs w:val="32"/>
        </w:rPr>
        <w:t xml:space="preserve">wietniu </w:t>
      </w:r>
      <w:r>
        <w:rPr>
          <w:b/>
          <w:bCs/>
          <w:i/>
          <w:iCs/>
          <w:sz w:val="32"/>
          <w:szCs w:val="32"/>
        </w:rPr>
        <w:t>2021</w:t>
      </w:r>
      <w:r w:rsidRPr="00AC510F">
        <w:rPr>
          <w:b/>
          <w:bCs/>
          <w:i/>
          <w:iCs/>
          <w:sz w:val="32"/>
          <w:szCs w:val="32"/>
        </w:rPr>
        <w:t xml:space="preserve"> roku </w:t>
      </w:r>
    </w:p>
    <w:p w14:paraId="7CAFBFFF" w14:textId="77777777" w:rsidR="00DD72FD" w:rsidRPr="00A70B90" w:rsidRDefault="00DD72FD" w:rsidP="00DD72F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70B90">
        <w:rPr>
          <w:b/>
          <w:bCs/>
          <w:sz w:val="28"/>
          <w:szCs w:val="28"/>
        </w:rPr>
        <w:t>Miejsce Szkolenia</w:t>
      </w:r>
      <w:r w:rsidRPr="00A70B90">
        <w:rPr>
          <w:sz w:val="28"/>
          <w:szCs w:val="28"/>
        </w:rPr>
        <w:t xml:space="preserve">  -  </w:t>
      </w:r>
      <w:r>
        <w:rPr>
          <w:sz w:val="28"/>
          <w:szCs w:val="28"/>
        </w:rPr>
        <w:t xml:space="preserve">szkolenie on-line - </w:t>
      </w:r>
      <w:r w:rsidRPr="00A70B90">
        <w:rPr>
          <w:sz w:val="28"/>
          <w:szCs w:val="28"/>
        </w:rPr>
        <w:t xml:space="preserve">Platforma </w:t>
      </w:r>
      <w:proofErr w:type="spellStart"/>
      <w:r w:rsidRPr="00A70B90">
        <w:rPr>
          <w:sz w:val="28"/>
          <w:szCs w:val="28"/>
        </w:rPr>
        <w:t>MicrosoftTeams</w:t>
      </w:r>
      <w:proofErr w:type="spellEnd"/>
    </w:p>
    <w:p w14:paraId="7D659B42" w14:textId="1CFF09A6" w:rsidR="00DD72FD" w:rsidRPr="00A70B90" w:rsidRDefault="00DD72FD" w:rsidP="003E7687">
      <w:pPr>
        <w:pStyle w:val="Akapitzlist"/>
        <w:spacing w:line="360" w:lineRule="auto"/>
        <w:ind w:left="3686" w:right="284"/>
        <w:rPr>
          <w:b/>
          <w:bCs/>
          <w:sz w:val="28"/>
          <w:szCs w:val="28"/>
        </w:rPr>
      </w:pPr>
      <w:r w:rsidRPr="006B7DE5">
        <w:rPr>
          <w:b/>
          <w:bCs/>
          <w:sz w:val="28"/>
          <w:szCs w:val="28"/>
        </w:rPr>
        <w:t>godz. 9</w:t>
      </w:r>
      <w:r w:rsidRPr="006B7DE5">
        <w:rPr>
          <w:b/>
          <w:bCs/>
          <w:sz w:val="28"/>
          <w:szCs w:val="28"/>
          <w:vertAlign w:val="superscript"/>
        </w:rPr>
        <w:t>00</w:t>
      </w:r>
    </w:p>
    <w:p w14:paraId="3E023C78" w14:textId="77777777" w:rsidR="00DD72FD" w:rsidRPr="006B7DE5" w:rsidRDefault="00DD72FD" w:rsidP="00DD72FD">
      <w:pPr>
        <w:tabs>
          <w:tab w:val="left" w:pos="6990"/>
        </w:tabs>
        <w:ind w:left="851"/>
        <w:rPr>
          <w:sz w:val="28"/>
          <w:szCs w:val="28"/>
        </w:rPr>
      </w:pPr>
      <w:r w:rsidRPr="006B7DE5">
        <w:rPr>
          <w:b/>
          <w:sz w:val="28"/>
          <w:szCs w:val="28"/>
        </w:rPr>
        <w:t>2</w:t>
      </w:r>
      <w:r w:rsidRPr="006B7DE5">
        <w:rPr>
          <w:sz w:val="28"/>
          <w:szCs w:val="28"/>
        </w:rPr>
        <w:t xml:space="preserve">. </w:t>
      </w:r>
      <w:r w:rsidRPr="006B7DE5">
        <w:rPr>
          <w:b/>
          <w:sz w:val="28"/>
          <w:szCs w:val="28"/>
        </w:rPr>
        <w:t xml:space="preserve">Informacje, zapisy </w:t>
      </w:r>
      <w:r w:rsidRPr="006B7DE5">
        <w:rPr>
          <w:sz w:val="28"/>
          <w:szCs w:val="28"/>
        </w:rPr>
        <w:t>na szkolenie seminaryjne:</w:t>
      </w:r>
    </w:p>
    <w:p w14:paraId="76D6AD6B" w14:textId="379D1D26" w:rsidR="00DD72FD" w:rsidRPr="006B7DE5" w:rsidRDefault="00DD72FD" w:rsidP="003E7687">
      <w:pPr>
        <w:numPr>
          <w:ilvl w:val="0"/>
          <w:numId w:val="1"/>
        </w:numPr>
        <w:tabs>
          <w:tab w:val="clear" w:pos="1571"/>
          <w:tab w:val="num" w:pos="1276"/>
          <w:tab w:val="left" w:pos="6990"/>
        </w:tabs>
        <w:ind w:hanging="720"/>
        <w:rPr>
          <w:sz w:val="28"/>
          <w:szCs w:val="28"/>
        </w:rPr>
      </w:pPr>
      <w:r w:rsidRPr="006B7DE5">
        <w:rPr>
          <w:sz w:val="28"/>
          <w:szCs w:val="28"/>
        </w:rPr>
        <w:t>Ośrodek Szkolenia i Rzeczoznawstwa Z/O PZITB – Podgórna 4</w:t>
      </w:r>
      <w:r w:rsidR="003E7687">
        <w:rPr>
          <w:sz w:val="28"/>
          <w:szCs w:val="28"/>
        </w:rPr>
        <w:t>,</w:t>
      </w:r>
      <w:r w:rsidRPr="006B7DE5">
        <w:rPr>
          <w:sz w:val="28"/>
          <w:szCs w:val="28"/>
        </w:rPr>
        <w:t xml:space="preserve"> Katowice</w:t>
      </w:r>
    </w:p>
    <w:p w14:paraId="6E2FF7D4" w14:textId="7E3C0D4E" w:rsidR="003E7687" w:rsidRPr="004F6D76" w:rsidRDefault="003E7687" w:rsidP="004F6D76">
      <w:pPr>
        <w:tabs>
          <w:tab w:val="num" w:pos="1276"/>
          <w:tab w:val="left" w:pos="6990"/>
        </w:tabs>
        <w:ind w:left="1571" w:hanging="720"/>
        <w:rPr>
          <w:rStyle w:val="Hipercze"/>
          <w:b/>
          <w:bCs/>
          <w:color w:val="auto"/>
          <w:sz w:val="28"/>
          <w:szCs w:val="28"/>
          <w:u w:val="none"/>
          <w:lang w:val="en-US"/>
        </w:rPr>
      </w:pPr>
      <w:r w:rsidRPr="004F6D76">
        <w:rPr>
          <w:b/>
          <w:bCs/>
          <w:sz w:val="28"/>
          <w:szCs w:val="28"/>
        </w:rPr>
        <w:tab/>
      </w:r>
      <w:proofErr w:type="spellStart"/>
      <w:r w:rsidR="00DD72FD" w:rsidRPr="003E7687">
        <w:rPr>
          <w:b/>
          <w:bCs/>
          <w:sz w:val="28"/>
          <w:szCs w:val="28"/>
          <w:lang w:val="en-US"/>
        </w:rPr>
        <w:t>tel</w:t>
      </w:r>
      <w:proofErr w:type="spellEnd"/>
      <w:r w:rsidR="00DD72FD" w:rsidRPr="003E7687">
        <w:rPr>
          <w:b/>
          <w:bCs/>
          <w:sz w:val="28"/>
          <w:szCs w:val="28"/>
          <w:lang w:val="en-US"/>
        </w:rPr>
        <w:t>/fax (32) 255-46-65</w:t>
      </w:r>
      <w:r w:rsidR="00DD72FD" w:rsidRPr="003E7687">
        <w:rPr>
          <w:sz w:val="28"/>
          <w:szCs w:val="28"/>
          <w:lang w:val="en-US"/>
        </w:rPr>
        <w:t xml:space="preserve">       e-mail: </w:t>
      </w:r>
      <w:hyperlink r:id="rId7" w:history="1">
        <w:r w:rsidR="00DD72FD" w:rsidRPr="003E7687">
          <w:rPr>
            <w:rStyle w:val="Hipercze"/>
            <w:b/>
            <w:bCs/>
            <w:sz w:val="28"/>
            <w:szCs w:val="28"/>
            <w:lang w:val="en-US"/>
          </w:rPr>
          <w:t>szkolenie@pzitb.katowice.pl</w:t>
        </w:r>
      </w:hyperlink>
      <w:r>
        <w:rPr>
          <w:b/>
          <w:bCs/>
          <w:sz w:val="28"/>
          <w:szCs w:val="28"/>
          <w:lang w:val="en-US"/>
        </w:rPr>
        <w:t>;</w:t>
      </w:r>
      <w:r w:rsidR="00DD72FD" w:rsidRPr="004F6D76">
        <w:rPr>
          <w:rStyle w:val="Hipercze"/>
          <w:b/>
          <w:bCs/>
          <w:sz w:val="28"/>
          <w:szCs w:val="28"/>
          <w:u w:val="none"/>
          <w:lang w:val="en-US"/>
        </w:rPr>
        <w:t xml:space="preserve"> </w:t>
      </w:r>
    </w:p>
    <w:p w14:paraId="24C7DC4E" w14:textId="7232846B" w:rsidR="00DD72FD" w:rsidRPr="00227BFC" w:rsidRDefault="003E7687" w:rsidP="003E7687">
      <w:pPr>
        <w:tabs>
          <w:tab w:val="num" w:pos="1276"/>
          <w:tab w:val="left" w:pos="6990"/>
        </w:tabs>
        <w:ind w:left="1571" w:hanging="720"/>
        <w:rPr>
          <w:sz w:val="28"/>
          <w:szCs w:val="28"/>
        </w:rPr>
      </w:pPr>
      <w:r w:rsidRPr="004F6D76">
        <w:rPr>
          <w:sz w:val="28"/>
          <w:szCs w:val="28"/>
          <w:lang w:val="en-US"/>
        </w:rPr>
        <w:t xml:space="preserve">                                      </w:t>
      </w:r>
      <w:r w:rsidR="00DD72FD" w:rsidRPr="00D321F8">
        <w:rPr>
          <w:sz w:val="28"/>
          <w:szCs w:val="28"/>
        </w:rPr>
        <w:t xml:space="preserve">lub na stronie </w:t>
      </w:r>
      <w:r w:rsidR="00DD72FD" w:rsidRPr="003E7687">
        <w:rPr>
          <w:b/>
          <w:bCs/>
          <w:color w:val="4472C4" w:themeColor="accent1"/>
          <w:sz w:val="28"/>
          <w:szCs w:val="28"/>
          <w:u w:val="single"/>
        </w:rPr>
        <w:t>www.pzitb.katowice.pl</w:t>
      </w:r>
    </w:p>
    <w:p w14:paraId="225B6EAF" w14:textId="6B185E2D" w:rsidR="00DD72FD" w:rsidRDefault="00DD72FD" w:rsidP="00DD72FD">
      <w:pPr>
        <w:ind w:right="-284"/>
        <w:rPr>
          <w:sz w:val="28"/>
          <w:szCs w:val="28"/>
        </w:rPr>
      </w:pPr>
    </w:p>
    <w:p w14:paraId="0067E9CB" w14:textId="77777777" w:rsidR="0064555A" w:rsidRDefault="0064555A" w:rsidP="0064555A">
      <w:pPr>
        <w:jc w:val="center"/>
        <w:rPr>
          <w:rFonts w:ascii="Arial Narrow" w:hAnsi="Arial Narrow"/>
          <w:sz w:val="28"/>
          <w:szCs w:val="28"/>
          <w:lang w:eastAsia="en-US"/>
        </w:rPr>
      </w:pPr>
      <w:r>
        <w:rPr>
          <w:rFonts w:ascii="Arial Narrow" w:hAnsi="Arial Narrow"/>
          <w:b/>
          <w:bCs/>
          <w:sz w:val="28"/>
          <w:szCs w:val="28"/>
          <w:lang w:eastAsia="en-US"/>
        </w:rPr>
        <w:t>UWAGA</w:t>
      </w:r>
      <w:r>
        <w:rPr>
          <w:rFonts w:ascii="Arial Narrow" w:hAnsi="Arial Narrow"/>
          <w:sz w:val="28"/>
          <w:szCs w:val="28"/>
          <w:lang w:eastAsia="en-US"/>
        </w:rPr>
        <w:t xml:space="preserve">: </w:t>
      </w:r>
      <w:r>
        <w:rPr>
          <w:rFonts w:ascii="Arial Narrow" w:hAnsi="Arial Narrow"/>
          <w:b/>
          <w:bCs/>
          <w:color w:val="00B050"/>
          <w:sz w:val="28"/>
          <w:szCs w:val="28"/>
          <w:lang w:eastAsia="en-US"/>
        </w:rPr>
        <w:t>dla członków Śląskiej Okręgowej Izby Inżynierów Budownictwa – szkolenia są bezpłatne</w:t>
      </w:r>
    </w:p>
    <w:p w14:paraId="20E1D8DD" w14:textId="77777777" w:rsidR="0064555A" w:rsidRPr="00D321F8" w:rsidRDefault="0064555A" w:rsidP="00DD72FD">
      <w:pPr>
        <w:ind w:right="-284"/>
        <w:rPr>
          <w:sz w:val="28"/>
          <w:szCs w:val="2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89"/>
      </w:tblGrid>
      <w:tr w:rsidR="00DD72FD" w:rsidRPr="006D120D" w14:paraId="4B90188B" w14:textId="77777777" w:rsidTr="0064555A">
        <w:trPr>
          <w:trHeight w:val="695"/>
        </w:trPr>
        <w:tc>
          <w:tcPr>
            <w:tcW w:w="1701" w:type="dxa"/>
            <w:shd w:val="clear" w:color="auto" w:fill="00B0F0"/>
            <w:vAlign w:val="center"/>
          </w:tcPr>
          <w:p w14:paraId="1959F064" w14:textId="77777777" w:rsidR="00DD72FD" w:rsidRPr="000F7C12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00B0F0"/>
            <w:vAlign w:val="center"/>
          </w:tcPr>
          <w:p w14:paraId="1549CED2" w14:textId="27BDDFE4" w:rsidR="00DD72FD" w:rsidRPr="00DF1EFA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KWIEC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IEŃ 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</w:tc>
      </w:tr>
      <w:tr w:rsidR="00DD72FD" w:rsidRPr="006D120D" w14:paraId="36E05972" w14:textId="77777777" w:rsidTr="00545384">
        <w:tc>
          <w:tcPr>
            <w:tcW w:w="1701" w:type="dxa"/>
            <w:shd w:val="clear" w:color="auto" w:fill="auto"/>
            <w:vAlign w:val="center"/>
          </w:tcPr>
          <w:p w14:paraId="140D6287" w14:textId="77777777" w:rsidR="00DD72FD" w:rsidRPr="001E4A08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07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04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14:paraId="71E764E7" w14:textId="3A42FE9A" w:rsidR="00DD72FD" w:rsidRPr="00DF1EFA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C89FEA0" w14:textId="60D77167" w:rsidR="00DD72FD" w:rsidRPr="000035BB" w:rsidRDefault="00DD72FD" w:rsidP="00545384">
            <w:pPr>
              <w:spacing w:before="120" w:after="120" w:line="278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0035BB">
              <w:rPr>
                <w:rStyle w:val="Pogrubienie"/>
                <w:rFonts w:ascii="Arial" w:hAnsi="Arial" w:cs="Arial"/>
                <w:color w:val="4472C4" w:themeColor="accent1"/>
                <w:sz w:val="24"/>
                <w:szCs w:val="24"/>
              </w:rPr>
              <w:t>Stany awaryjne konstrukcji budowlanych - przyczyny, zabezpieczenia, naprawy i wzmocnienia</w:t>
            </w:r>
            <w:r w:rsidRPr="000035B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.</w:t>
            </w:r>
          </w:p>
          <w:p w14:paraId="3B8F7FD4" w14:textId="4B8D0D5E" w:rsidR="004F6D76" w:rsidRPr="004F6D76" w:rsidRDefault="004F6D76" w:rsidP="004F6D76">
            <w:pPr>
              <w:contextualSpacing/>
              <w:rPr>
                <w:sz w:val="22"/>
                <w:szCs w:val="22"/>
              </w:rPr>
            </w:pPr>
            <w:r w:rsidRPr="004F6D76">
              <w:rPr>
                <w:rFonts w:ascii="Segoe UI" w:hAnsi="Segoe UI" w:cs="Segoe UI"/>
                <w:sz w:val="22"/>
                <w:szCs w:val="22"/>
              </w:rPr>
              <w:t>Program:</w:t>
            </w:r>
          </w:p>
          <w:p w14:paraId="0B27BAAA" w14:textId="5188FAC3" w:rsidR="004F6D76" w:rsidRPr="004F6D76" w:rsidRDefault="004F6D76" w:rsidP="004F6D76">
            <w:pPr>
              <w:pStyle w:val="Akapitzlist"/>
              <w:numPr>
                <w:ilvl w:val="0"/>
                <w:numId w:val="3"/>
              </w:numPr>
              <w:ind w:left="457" w:hanging="425"/>
              <w:rPr>
                <w:sz w:val="22"/>
                <w:szCs w:val="22"/>
              </w:rPr>
            </w:pPr>
            <w:r w:rsidRPr="004F6D76">
              <w:rPr>
                <w:rFonts w:ascii="Segoe UI" w:hAnsi="Segoe UI" w:cs="Segoe UI"/>
                <w:sz w:val="22"/>
                <w:szCs w:val="22"/>
              </w:rPr>
              <w:t>Terminologia. Przyczyny awarii i katastrof budowlanych</w:t>
            </w:r>
          </w:p>
          <w:p w14:paraId="0E30CCA6" w14:textId="0F26200C" w:rsidR="004F6D76" w:rsidRPr="004F6D76" w:rsidRDefault="004F6D76" w:rsidP="004F6D76">
            <w:pPr>
              <w:pStyle w:val="Akapitzlist"/>
              <w:numPr>
                <w:ilvl w:val="0"/>
                <w:numId w:val="3"/>
              </w:numPr>
              <w:ind w:left="457" w:hanging="425"/>
              <w:rPr>
                <w:sz w:val="22"/>
                <w:szCs w:val="22"/>
              </w:rPr>
            </w:pPr>
            <w:r w:rsidRPr="004F6D76">
              <w:rPr>
                <w:rFonts w:ascii="Segoe UI" w:hAnsi="Segoe UI" w:cs="Segoe UI"/>
                <w:sz w:val="22"/>
                <w:szCs w:val="22"/>
              </w:rPr>
              <w:t>Przykłady awarii konstrukcji żelbetowych: stropy, konstrukcje szkieletowe, zbiorniki i zasobniki, strefy podporowe konstrukcji prefabrykowanych (lokalne dociski), awarie spowodowane korozją. Sposoby zabezpieczeń, napraw i wzmocnień.</w:t>
            </w:r>
          </w:p>
          <w:p w14:paraId="0127BB53" w14:textId="4AAE4E34" w:rsidR="004F6D76" w:rsidRPr="004F6D76" w:rsidRDefault="004F6D76" w:rsidP="004F6D76">
            <w:pPr>
              <w:pStyle w:val="Akapitzlist"/>
              <w:numPr>
                <w:ilvl w:val="0"/>
                <w:numId w:val="3"/>
              </w:numPr>
              <w:ind w:left="457" w:hanging="425"/>
              <w:rPr>
                <w:sz w:val="22"/>
                <w:szCs w:val="22"/>
              </w:rPr>
            </w:pPr>
            <w:r w:rsidRPr="004F6D76">
              <w:rPr>
                <w:rFonts w:ascii="Segoe UI" w:hAnsi="Segoe UI" w:cs="Segoe UI"/>
                <w:sz w:val="22"/>
                <w:szCs w:val="22"/>
              </w:rPr>
              <w:t>Przykłady awarii konstrukcji murowych. Sposoby zabezpieczeń, napraw i wzmocnień.</w:t>
            </w:r>
          </w:p>
          <w:p w14:paraId="6C4A0969" w14:textId="630ABB48" w:rsidR="004F6D76" w:rsidRPr="004F6D76" w:rsidRDefault="004F6D76" w:rsidP="004F6D76">
            <w:pPr>
              <w:pStyle w:val="Akapitzlist"/>
              <w:numPr>
                <w:ilvl w:val="0"/>
                <w:numId w:val="3"/>
              </w:numPr>
              <w:ind w:left="457" w:hanging="425"/>
              <w:rPr>
                <w:sz w:val="22"/>
                <w:szCs w:val="22"/>
              </w:rPr>
            </w:pPr>
            <w:r w:rsidRPr="004F6D76">
              <w:rPr>
                <w:rFonts w:ascii="Segoe UI" w:hAnsi="Segoe UI" w:cs="Segoe UI"/>
                <w:sz w:val="22"/>
                <w:szCs w:val="22"/>
              </w:rPr>
              <w:t>Przykłady awarii konstrukcji drewnianych i stalowych. Sposoby zabezpieczeń, napraw i wzmocnień.</w:t>
            </w:r>
          </w:p>
          <w:p w14:paraId="6F57EC11" w14:textId="0D282920" w:rsidR="004F6D76" w:rsidRPr="004F6D76" w:rsidRDefault="004F6D76" w:rsidP="004F6D76">
            <w:pPr>
              <w:pStyle w:val="Akapitzlist"/>
              <w:numPr>
                <w:ilvl w:val="0"/>
                <w:numId w:val="3"/>
              </w:numPr>
              <w:ind w:left="457" w:hanging="425"/>
              <w:rPr>
                <w:sz w:val="22"/>
                <w:szCs w:val="22"/>
              </w:rPr>
            </w:pPr>
            <w:r w:rsidRPr="004F6D76">
              <w:rPr>
                <w:rFonts w:ascii="Segoe UI" w:hAnsi="Segoe UI" w:cs="Segoe UI"/>
                <w:sz w:val="22"/>
                <w:szCs w:val="22"/>
              </w:rPr>
              <w:t>Awarie związane z posadowieniem. Sposoby zabezpieczeń, napraw i wzmocnień.</w:t>
            </w:r>
          </w:p>
          <w:p w14:paraId="1368CF2B" w14:textId="07168DA9" w:rsidR="00DD72FD" w:rsidRPr="00DF1EFA" w:rsidRDefault="00DD72FD" w:rsidP="00545384">
            <w:pPr>
              <w:spacing w:before="120" w:after="120" w:line="27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5384">
              <w:rPr>
                <w:rFonts w:ascii="Arial" w:eastAsia="Calibri" w:hAnsi="Arial" w:cs="Arial"/>
                <w:bCs/>
                <w:sz w:val="24"/>
                <w:szCs w:val="24"/>
              </w:rPr>
              <w:t>Wykładowca: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D70D42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dr inż. Zbigniew Pająk</w:t>
            </w:r>
          </w:p>
        </w:tc>
      </w:tr>
      <w:tr w:rsidR="00DD72FD" w:rsidRPr="006D120D" w14:paraId="668CBBF7" w14:textId="77777777" w:rsidTr="00545384">
        <w:tc>
          <w:tcPr>
            <w:tcW w:w="1701" w:type="dxa"/>
            <w:shd w:val="clear" w:color="auto" w:fill="auto"/>
            <w:vAlign w:val="center"/>
          </w:tcPr>
          <w:p w14:paraId="6B5BC96B" w14:textId="77777777" w:rsidR="00DD72FD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20.04.2021r.</w:t>
            </w:r>
          </w:p>
          <w:p w14:paraId="4922C3C1" w14:textId="77777777" w:rsidR="00DD72FD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D9A4B3D" w14:textId="6E698D35" w:rsidR="004F6D76" w:rsidRPr="000035BB" w:rsidRDefault="004F6D76" w:rsidP="0064555A">
            <w:pPr>
              <w:spacing w:before="12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0035B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Niekonwencjonalne metody napraw skorodowanych konstrukcji betonowych, wspierane i kontrolowane zaawansowaną diagnostyką korozyjną.</w:t>
            </w:r>
          </w:p>
          <w:p w14:paraId="03454159" w14:textId="77777777" w:rsidR="004F6D76" w:rsidRDefault="004F6D76" w:rsidP="004F6D76"/>
          <w:p w14:paraId="12E8B32D" w14:textId="22D1EA93" w:rsidR="004F6D76" w:rsidRPr="004F6D76" w:rsidRDefault="004F6D76" w:rsidP="004F6D76">
            <w:pPr>
              <w:rPr>
                <w:rFonts w:ascii="Arial" w:hAnsi="Arial" w:cs="Arial"/>
                <w:sz w:val="22"/>
                <w:szCs w:val="22"/>
              </w:rPr>
            </w:pPr>
            <w:r w:rsidRPr="004F6D76">
              <w:rPr>
                <w:rFonts w:ascii="Arial" w:hAnsi="Arial" w:cs="Arial"/>
                <w:sz w:val="22"/>
                <w:szCs w:val="22"/>
              </w:rPr>
              <w:t>Program:</w:t>
            </w:r>
          </w:p>
          <w:p w14:paraId="042E6F8A" w14:textId="77777777" w:rsidR="004F6D76" w:rsidRPr="004F6D76" w:rsidRDefault="004F6D76" w:rsidP="004F6D76">
            <w:pPr>
              <w:numPr>
                <w:ilvl w:val="0"/>
                <w:numId w:val="5"/>
              </w:numPr>
              <w:tabs>
                <w:tab w:val="clear" w:pos="720"/>
                <w:tab w:val="num" w:pos="457"/>
              </w:tabs>
              <w:ind w:hanging="688"/>
              <w:rPr>
                <w:rFonts w:ascii="Arial" w:hAnsi="Arial" w:cs="Arial"/>
                <w:sz w:val="22"/>
                <w:szCs w:val="22"/>
              </w:rPr>
            </w:pPr>
            <w:r w:rsidRPr="004F6D76">
              <w:rPr>
                <w:rFonts w:ascii="Arial" w:hAnsi="Arial" w:cs="Arial"/>
                <w:sz w:val="22"/>
                <w:szCs w:val="22"/>
              </w:rPr>
              <w:t>Przyczyny i przebieg degradacji korozyjnej żelbetu</w:t>
            </w:r>
          </w:p>
          <w:p w14:paraId="0479AF5E" w14:textId="77777777" w:rsidR="004F6D76" w:rsidRPr="004F6D76" w:rsidRDefault="004F6D76" w:rsidP="004F6D76">
            <w:pPr>
              <w:numPr>
                <w:ilvl w:val="0"/>
                <w:numId w:val="5"/>
              </w:numPr>
              <w:tabs>
                <w:tab w:val="clear" w:pos="720"/>
                <w:tab w:val="num" w:pos="457"/>
              </w:tabs>
              <w:ind w:hanging="688"/>
              <w:rPr>
                <w:rFonts w:ascii="Arial" w:hAnsi="Arial" w:cs="Arial"/>
                <w:sz w:val="22"/>
                <w:szCs w:val="22"/>
              </w:rPr>
            </w:pPr>
            <w:r w:rsidRPr="004F6D76">
              <w:rPr>
                <w:rFonts w:ascii="Arial" w:hAnsi="Arial" w:cs="Arial"/>
                <w:sz w:val="22"/>
                <w:szCs w:val="22"/>
              </w:rPr>
              <w:t>Badania właściwości ochronnych betonu względem stali</w:t>
            </w:r>
          </w:p>
          <w:p w14:paraId="4B495F65" w14:textId="77777777" w:rsidR="004F6D76" w:rsidRPr="004F6D76" w:rsidRDefault="004F6D76" w:rsidP="004F6D76">
            <w:pPr>
              <w:numPr>
                <w:ilvl w:val="0"/>
                <w:numId w:val="5"/>
              </w:numPr>
              <w:tabs>
                <w:tab w:val="clear" w:pos="720"/>
                <w:tab w:val="num" w:pos="457"/>
              </w:tabs>
              <w:ind w:hanging="688"/>
              <w:rPr>
                <w:rFonts w:ascii="Arial" w:hAnsi="Arial" w:cs="Arial"/>
                <w:sz w:val="22"/>
                <w:szCs w:val="22"/>
              </w:rPr>
            </w:pPr>
            <w:r w:rsidRPr="004F6D76">
              <w:rPr>
                <w:rFonts w:ascii="Arial" w:hAnsi="Arial" w:cs="Arial"/>
                <w:sz w:val="22"/>
                <w:szCs w:val="22"/>
              </w:rPr>
              <w:t>Badania elektrochemiczne szybkości korozji</w:t>
            </w:r>
          </w:p>
          <w:p w14:paraId="58DD9303" w14:textId="77777777" w:rsidR="004F6D76" w:rsidRPr="004F6D76" w:rsidRDefault="004F6D76" w:rsidP="004F6D76">
            <w:pPr>
              <w:numPr>
                <w:ilvl w:val="0"/>
                <w:numId w:val="5"/>
              </w:numPr>
              <w:tabs>
                <w:tab w:val="clear" w:pos="720"/>
                <w:tab w:val="num" w:pos="457"/>
              </w:tabs>
              <w:ind w:hanging="688"/>
              <w:rPr>
                <w:rFonts w:ascii="Arial" w:hAnsi="Arial" w:cs="Arial"/>
                <w:sz w:val="22"/>
                <w:szCs w:val="22"/>
              </w:rPr>
            </w:pPr>
            <w:r w:rsidRPr="004F6D76">
              <w:rPr>
                <w:rFonts w:ascii="Arial" w:hAnsi="Arial" w:cs="Arial"/>
                <w:sz w:val="22"/>
                <w:szCs w:val="22"/>
              </w:rPr>
              <w:t>Zabezpieczenie zbrojenia powłokami</w:t>
            </w:r>
          </w:p>
          <w:p w14:paraId="475DB474" w14:textId="77777777" w:rsidR="004F6D76" w:rsidRPr="004F6D76" w:rsidRDefault="004F6D76" w:rsidP="004F6D76">
            <w:pPr>
              <w:numPr>
                <w:ilvl w:val="0"/>
                <w:numId w:val="5"/>
              </w:numPr>
              <w:tabs>
                <w:tab w:val="clear" w:pos="720"/>
                <w:tab w:val="num" w:pos="457"/>
              </w:tabs>
              <w:ind w:hanging="688"/>
              <w:rPr>
                <w:rFonts w:ascii="Arial" w:hAnsi="Arial" w:cs="Arial"/>
                <w:sz w:val="22"/>
                <w:szCs w:val="22"/>
              </w:rPr>
            </w:pPr>
            <w:r w:rsidRPr="004F6D76">
              <w:rPr>
                <w:rFonts w:ascii="Arial" w:hAnsi="Arial" w:cs="Arial"/>
                <w:sz w:val="22"/>
                <w:szCs w:val="22"/>
              </w:rPr>
              <w:t>Inhibitorowa i katodowa ochrona zbrojenia</w:t>
            </w:r>
          </w:p>
          <w:p w14:paraId="70E0A23A" w14:textId="77777777" w:rsidR="004F6D76" w:rsidRPr="004F6D76" w:rsidRDefault="004F6D76" w:rsidP="004F6D76">
            <w:pPr>
              <w:numPr>
                <w:ilvl w:val="0"/>
                <w:numId w:val="5"/>
              </w:numPr>
              <w:tabs>
                <w:tab w:val="clear" w:pos="720"/>
                <w:tab w:val="num" w:pos="457"/>
              </w:tabs>
              <w:ind w:hanging="688"/>
              <w:rPr>
                <w:rFonts w:ascii="Arial" w:hAnsi="Arial" w:cs="Arial"/>
                <w:sz w:val="22"/>
                <w:szCs w:val="22"/>
              </w:rPr>
            </w:pPr>
            <w:r w:rsidRPr="004F6D76">
              <w:rPr>
                <w:rFonts w:ascii="Arial" w:hAnsi="Arial" w:cs="Arial"/>
                <w:sz w:val="22"/>
                <w:szCs w:val="22"/>
              </w:rPr>
              <w:t xml:space="preserve">Metoda ekstrakcji chlorków i </w:t>
            </w:r>
            <w:proofErr w:type="spellStart"/>
            <w:r w:rsidRPr="004F6D76">
              <w:rPr>
                <w:rFonts w:ascii="Arial" w:hAnsi="Arial" w:cs="Arial"/>
                <w:sz w:val="22"/>
                <w:szCs w:val="22"/>
              </w:rPr>
              <w:t>realkalizacji</w:t>
            </w:r>
            <w:proofErr w:type="spellEnd"/>
            <w:r w:rsidRPr="004F6D76">
              <w:rPr>
                <w:rFonts w:ascii="Arial" w:hAnsi="Arial" w:cs="Arial"/>
                <w:sz w:val="22"/>
                <w:szCs w:val="22"/>
              </w:rPr>
              <w:t xml:space="preserve"> betonu</w:t>
            </w:r>
          </w:p>
          <w:p w14:paraId="50997C47" w14:textId="510C2F68" w:rsidR="004F6D76" w:rsidRPr="004F6D76" w:rsidRDefault="004F6D76" w:rsidP="004F6D76">
            <w:pPr>
              <w:numPr>
                <w:ilvl w:val="0"/>
                <w:numId w:val="5"/>
              </w:numPr>
              <w:tabs>
                <w:tab w:val="clear" w:pos="720"/>
                <w:tab w:val="num" w:pos="457"/>
              </w:tabs>
              <w:ind w:hanging="688"/>
              <w:rPr>
                <w:rFonts w:ascii="Arial" w:hAnsi="Arial" w:cs="Arial"/>
                <w:sz w:val="22"/>
                <w:szCs w:val="22"/>
              </w:rPr>
            </w:pPr>
            <w:r w:rsidRPr="004F6D76">
              <w:rPr>
                <w:rFonts w:ascii="Arial" w:hAnsi="Arial" w:cs="Arial"/>
                <w:sz w:val="22"/>
                <w:szCs w:val="22"/>
              </w:rPr>
              <w:t>Naprawa i ochrona powierzchniowa betonu</w:t>
            </w:r>
          </w:p>
          <w:p w14:paraId="23EA174D" w14:textId="46D033A8" w:rsidR="00DD72FD" w:rsidRPr="00DF1EFA" w:rsidRDefault="00DD72FD" w:rsidP="00545384">
            <w:pPr>
              <w:spacing w:before="120" w:after="120" w:line="27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5384">
              <w:rPr>
                <w:rFonts w:ascii="Arial" w:eastAsia="Calibri" w:hAnsi="Arial" w:cs="Arial"/>
                <w:bCs/>
                <w:sz w:val="24"/>
                <w:szCs w:val="24"/>
              </w:rPr>
              <w:t>Wykładowca: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0035BB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dr hab. inż. Mariusz Jaśniok prof. PŚ</w:t>
            </w:r>
            <w:r w:rsidR="000035BB" w:rsidRPr="000035BB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bookmarkEnd w:id="0"/>
      <w:tr w:rsidR="0064555A" w:rsidRPr="00DF1EFA" w14:paraId="30B8BAAC" w14:textId="77777777" w:rsidTr="006455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ED2" w14:textId="77777777" w:rsidR="0064555A" w:rsidRDefault="0064555A" w:rsidP="00A0241F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21.04.2021r.</w:t>
            </w:r>
          </w:p>
          <w:p w14:paraId="1D316175" w14:textId="77777777" w:rsidR="0064555A" w:rsidRDefault="0064555A" w:rsidP="00A0241F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007" w14:textId="7ED2D912" w:rsidR="0064555A" w:rsidRDefault="0064555A" w:rsidP="0064555A">
            <w:pPr>
              <w:spacing w:before="12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64555A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Wpływ drgań na budynki i ludzi – pomiary, diagnoza oraz sposoby zapobiegania szkodliwym skutkom drgań.</w:t>
            </w:r>
          </w:p>
          <w:p w14:paraId="79DE9573" w14:textId="77777777" w:rsidR="0064555A" w:rsidRDefault="0064555A" w:rsidP="0064555A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65B96C43" w14:textId="4480D468" w:rsidR="0064555A" w:rsidRPr="0064555A" w:rsidRDefault="0064555A" w:rsidP="0064555A">
            <w:pPr>
              <w:rPr>
                <w:rFonts w:ascii="Arial" w:hAnsi="Arial" w:cs="Arial"/>
                <w:sz w:val="22"/>
                <w:szCs w:val="22"/>
              </w:rPr>
            </w:pPr>
            <w:r w:rsidRPr="0064555A">
              <w:rPr>
                <w:rFonts w:ascii="Arial" w:hAnsi="Arial" w:cs="Arial"/>
                <w:sz w:val="22"/>
                <w:szCs w:val="22"/>
              </w:rPr>
              <w:t>Program</w:t>
            </w:r>
          </w:p>
          <w:p w14:paraId="2DEBC61D" w14:textId="77777777" w:rsidR="0064555A" w:rsidRPr="0064555A" w:rsidRDefault="0064555A" w:rsidP="0064555A">
            <w:pPr>
              <w:pStyle w:val="Akapitzlist"/>
              <w:numPr>
                <w:ilvl w:val="0"/>
                <w:numId w:val="6"/>
              </w:numPr>
              <w:ind w:left="460" w:hanging="425"/>
              <w:rPr>
                <w:rFonts w:ascii="Arial" w:hAnsi="Arial" w:cs="Arial"/>
                <w:sz w:val="22"/>
                <w:szCs w:val="22"/>
              </w:rPr>
            </w:pPr>
            <w:r w:rsidRPr="0064555A">
              <w:rPr>
                <w:rFonts w:ascii="Arial" w:hAnsi="Arial" w:cs="Arial"/>
                <w:sz w:val="22"/>
                <w:szCs w:val="22"/>
              </w:rPr>
              <w:t>Podstawy dynamiki budowli i dynamiki gruntów.</w:t>
            </w:r>
          </w:p>
          <w:p w14:paraId="491BFF8E" w14:textId="6D61681F" w:rsidR="0064555A" w:rsidRPr="0064555A" w:rsidRDefault="0064555A" w:rsidP="0064555A">
            <w:pPr>
              <w:pStyle w:val="Akapitzlist"/>
              <w:numPr>
                <w:ilvl w:val="0"/>
                <w:numId w:val="6"/>
              </w:numPr>
              <w:ind w:left="460" w:hanging="425"/>
              <w:rPr>
                <w:rFonts w:ascii="Arial" w:hAnsi="Arial" w:cs="Arial"/>
                <w:sz w:val="22"/>
                <w:szCs w:val="22"/>
              </w:rPr>
            </w:pPr>
            <w:r w:rsidRPr="0064555A">
              <w:rPr>
                <w:rFonts w:ascii="Arial" w:hAnsi="Arial" w:cs="Arial"/>
                <w:sz w:val="22"/>
                <w:szCs w:val="22"/>
              </w:rPr>
              <w:t>Drgania komunikacyjne - rodzaje, typy, metody analizy.</w:t>
            </w:r>
          </w:p>
          <w:p w14:paraId="5227CD31" w14:textId="316441A2" w:rsidR="0064555A" w:rsidRPr="0064555A" w:rsidRDefault="0064555A" w:rsidP="0064555A">
            <w:pPr>
              <w:pStyle w:val="Akapitzlist"/>
              <w:numPr>
                <w:ilvl w:val="0"/>
                <w:numId w:val="6"/>
              </w:numPr>
              <w:ind w:left="460" w:hanging="425"/>
              <w:rPr>
                <w:rFonts w:ascii="Arial" w:hAnsi="Arial" w:cs="Arial"/>
                <w:sz w:val="22"/>
                <w:szCs w:val="22"/>
              </w:rPr>
            </w:pPr>
            <w:r w:rsidRPr="0064555A">
              <w:rPr>
                <w:rFonts w:ascii="Arial" w:hAnsi="Arial" w:cs="Arial"/>
                <w:sz w:val="22"/>
                <w:szCs w:val="22"/>
              </w:rPr>
              <w:t>Wpływ drgań komunikacyjnych na budynki i ludzi.</w:t>
            </w:r>
          </w:p>
          <w:p w14:paraId="5BF7AC23" w14:textId="460203E7" w:rsidR="0064555A" w:rsidRPr="0064555A" w:rsidRDefault="0064555A" w:rsidP="0064555A">
            <w:pPr>
              <w:pStyle w:val="Akapitzlist"/>
              <w:numPr>
                <w:ilvl w:val="0"/>
                <w:numId w:val="6"/>
              </w:numPr>
              <w:ind w:left="460" w:hanging="425"/>
              <w:rPr>
                <w:rFonts w:ascii="Arial" w:hAnsi="Arial" w:cs="Arial"/>
                <w:sz w:val="22"/>
                <w:szCs w:val="22"/>
              </w:rPr>
            </w:pPr>
            <w:r w:rsidRPr="0064555A">
              <w:rPr>
                <w:rFonts w:ascii="Arial" w:hAnsi="Arial" w:cs="Arial"/>
                <w:sz w:val="22"/>
                <w:szCs w:val="22"/>
              </w:rPr>
              <w:t>Pomiary drgań w terenie – poligon, aparatura, analiza sygnału.</w:t>
            </w:r>
          </w:p>
          <w:p w14:paraId="4793A4AA" w14:textId="7CD5A49C" w:rsidR="0064555A" w:rsidRPr="0064555A" w:rsidRDefault="0064555A" w:rsidP="0064555A">
            <w:pPr>
              <w:pStyle w:val="Akapitzlist"/>
              <w:numPr>
                <w:ilvl w:val="0"/>
                <w:numId w:val="6"/>
              </w:numPr>
              <w:ind w:left="460" w:hanging="425"/>
              <w:rPr>
                <w:rFonts w:ascii="Arial" w:hAnsi="Arial" w:cs="Arial"/>
                <w:sz w:val="22"/>
                <w:szCs w:val="22"/>
              </w:rPr>
            </w:pPr>
            <w:r w:rsidRPr="0064555A">
              <w:rPr>
                <w:rFonts w:ascii="Arial" w:hAnsi="Arial" w:cs="Arial"/>
                <w:sz w:val="22"/>
                <w:szCs w:val="22"/>
              </w:rPr>
              <w:t>Sposoby zapobiegania szkodliwym skutkom drgań.</w:t>
            </w:r>
          </w:p>
          <w:p w14:paraId="0620E175" w14:textId="1FAACA94" w:rsidR="0064555A" w:rsidRDefault="0064555A" w:rsidP="0064555A">
            <w:pPr>
              <w:pStyle w:val="Akapitzlist"/>
              <w:numPr>
                <w:ilvl w:val="0"/>
                <w:numId w:val="6"/>
              </w:numPr>
              <w:ind w:left="460" w:hanging="425"/>
            </w:pPr>
            <w:r w:rsidRPr="0064555A">
              <w:rPr>
                <w:rFonts w:ascii="Arial" w:hAnsi="Arial" w:cs="Arial"/>
                <w:sz w:val="22"/>
                <w:szCs w:val="22"/>
              </w:rPr>
              <w:t xml:space="preserve">Powyższa wiedza wykorzystana na żywym przykładzie wpływu drgań od przejazdu Metra Warszawskiego </w:t>
            </w:r>
            <w:r>
              <w:t>na budynki.</w:t>
            </w:r>
          </w:p>
          <w:p w14:paraId="09C27718" w14:textId="77777777" w:rsidR="0064555A" w:rsidRPr="0064555A" w:rsidRDefault="0064555A" w:rsidP="0064555A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32603AB3" w14:textId="77777777" w:rsidR="0064555A" w:rsidRPr="0064555A" w:rsidRDefault="0064555A" w:rsidP="006455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64555A">
              <w:rPr>
                <w:rFonts w:ascii="Arial" w:hAnsi="Arial" w:cs="Arial"/>
                <w:sz w:val="24"/>
                <w:szCs w:val="24"/>
              </w:rPr>
              <w:t xml:space="preserve">Wykładowca:  </w:t>
            </w:r>
            <w:r w:rsidRPr="006455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dr inż. Natalia Pietrzak</w:t>
            </w:r>
          </w:p>
        </w:tc>
      </w:tr>
      <w:tr w:rsidR="0064555A" w:rsidRPr="00DF1EFA" w14:paraId="411EFD9D" w14:textId="77777777" w:rsidTr="006455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F369" w14:textId="77777777" w:rsidR="0064555A" w:rsidRDefault="0064555A" w:rsidP="00A0241F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28.04.2021r.</w:t>
            </w:r>
          </w:p>
          <w:p w14:paraId="3F42C5AE" w14:textId="77777777" w:rsidR="0064555A" w:rsidRDefault="0064555A" w:rsidP="00A0241F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896F" w14:textId="73E9EF3B" w:rsidR="0064555A" w:rsidRDefault="0064555A" w:rsidP="0064555A">
            <w:pPr>
              <w:spacing w:before="12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64555A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Projektowanie cieplno-wilgotnościowe przegród budowlanych z uwagi na unikanie kondensacji powierzchniowej i między warstwowej metodami komputerowymi.</w:t>
            </w:r>
          </w:p>
          <w:p w14:paraId="708BAFA7" w14:textId="77777777" w:rsidR="0064555A" w:rsidRPr="0064555A" w:rsidRDefault="0064555A" w:rsidP="0064555A">
            <w:pPr>
              <w:spacing w:before="12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32F376BD" w14:textId="77777777" w:rsidR="0064555A" w:rsidRPr="0064555A" w:rsidRDefault="0064555A" w:rsidP="0064555A">
            <w:pPr>
              <w:spacing w:after="120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64555A">
              <w:rPr>
                <w:rFonts w:ascii="Arial" w:hAnsi="Arial" w:cs="Arial"/>
                <w:sz w:val="24"/>
                <w:szCs w:val="24"/>
              </w:rPr>
              <w:t xml:space="preserve">Wykładowca:  </w:t>
            </w:r>
            <w:r w:rsidRPr="006455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dr inż. Tomasz </w:t>
            </w:r>
            <w:proofErr w:type="spellStart"/>
            <w:r w:rsidRPr="006455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Steidl</w:t>
            </w:r>
            <w:proofErr w:type="spellEnd"/>
          </w:p>
        </w:tc>
      </w:tr>
    </w:tbl>
    <w:p w14:paraId="2CE4D90D" w14:textId="77777777" w:rsidR="00DD72FD" w:rsidRDefault="00DD72FD" w:rsidP="00545384"/>
    <w:sectPr w:rsidR="00DD72FD" w:rsidSect="00974CDF">
      <w:headerReference w:type="default" r:id="rId8"/>
      <w:headerReference w:type="first" r:id="rId9"/>
      <w:pgSz w:w="11906" w:h="16838"/>
      <w:pgMar w:top="0" w:right="567" w:bottom="851" w:left="567" w:header="397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E95C6" w14:textId="77777777" w:rsidR="00147CA4" w:rsidRDefault="00147CA4">
      <w:r>
        <w:separator/>
      </w:r>
    </w:p>
  </w:endnote>
  <w:endnote w:type="continuationSeparator" w:id="0">
    <w:p w14:paraId="530FB4B3" w14:textId="77777777" w:rsidR="00147CA4" w:rsidRDefault="0014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77ED6" w14:textId="77777777" w:rsidR="00147CA4" w:rsidRDefault="00147CA4">
      <w:r>
        <w:separator/>
      </w:r>
    </w:p>
  </w:footnote>
  <w:footnote w:type="continuationSeparator" w:id="0">
    <w:p w14:paraId="09ED16CD" w14:textId="77777777" w:rsidR="00147CA4" w:rsidRDefault="0014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071"/>
    </w:tblGrid>
    <w:tr w:rsidR="00F95C39" w14:paraId="16A4583F" w14:textId="77777777">
      <w:tc>
        <w:tcPr>
          <w:tcW w:w="1702" w:type="dxa"/>
        </w:tcPr>
        <w:p w14:paraId="53DE0A86" w14:textId="7179825B" w:rsidR="00F95C39" w:rsidRDefault="00147CA4">
          <w:pPr>
            <w:pStyle w:val="Nagwek"/>
          </w:pPr>
        </w:p>
      </w:tc>
      <w:tc>
        <w:tcPr>
          <w:tcW w:w="9071" w:type="dxa"/>
        </w:tcPr>
        <w:p w14:paraId="1CE84B7A" w14:textId="77777777" w:rsidR="00F95C39" w:rsidRDefault="00147CA4" w:rsidP="00974CDF">
          <w:pPr>
            <w:pStyle w:val="Nagwek"/>
            <w:jc w:val="center"/>
            <w:rPr>
              <w:sz w:val="16"/>
              <w:lang w:val="en-US"/>
            </w:rPr>
          </w:pPr>
        </w:p>
      </w:tc>
    </w:tr>
  </w:tbl>
  <w:p w14:paraId="39DA22F5" w14:textId="77777777" w:rsidR="00F95C39" w:rsidRDefault="00147CA4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071"/>
    </w:tblGrid>
    <w:tr w:rsidR="00974CDF" w14:paraId="0375AB92" w14:textId="77777777" w:rsidTr="00D05A6B">
      <w:tc>
        <w:tcPr>
          <w:tcW w:w="1702" w:type="dxa"/>
        </w:tcPr>
        <w:p w14:paraId="260AA2BA" w14:textId="77777777" w:rsidR="00974CDF" w:rsidRDefault="00147CA4" w:rsidP="00974CDF">
          <w:pPr>
            <w:pStyle w:val="Nagwek"/>
          </w:pPr>
          <w:r>
            <w:rPr>
              <w:noProof/>
            </w:rPr>
            <w:object w:dxaOrig="1440" w:dyaOrig="1440" w14:anchorId="66A48B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.05pt;margin-top:-72.6pt;width:86.85pt;height:79.6pt;z-index:251658240">
                <v:imagedata r:id="rId1" o:title=""/>
                <w10:wrap type="topAndBottom"/>
              </v:shape>
              <o:OLEObject Type="Embed" ProgID="MSPhotoEd.3" ShapeID="_x0000_s2051" DrawAspect="Content" ObjectID="_1678476965" r:id="rId2"/>
            </w:object>
          </w:r>
        </w:p>
      </w:tc>
      <w:tc>
        <w:tcPr>
          <w:tcW w:w="9071" w:type="dxa"/>
        </w:tcPr>
        <w:p w14:paraId="01118866" w14:textId="77777777" w:rsidR="00974CDF" w:rsidRDefault="00974CDF" w:rsidP="00974CDF">
          <w:pPr>
            <w:pStyle w:val="Nagwek"/>
            <w:jc w:val="center"/>
            <w:rPr>
              <w:b/>
              <w:sz w:val="16"/>
            </w:rPr>
          </w:pPr>
        </w:p>
        <w:p w14:paraId="18AA67D4" w14:textId="77777777" w:rsidR="00974CDF" w:rsidRDefault="00974CDF" w:rsidP="00974CDF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POLSKI ZWIĄZEK INŻYNIERÓW I TECHNIKÓW BUDOWNICTWA</w:t>
          </w:r>
        </w:p>
        <w:p w14:paraId="5C5E0163" w14:textId="77777777" w:rsidR="00974CDF" w:rsidRDefault="00974CDF" w:rsidP="00974CDF">
          <w:pPr>
            <w:pStyle w:val="Nagwek"/>
            <w:jc w:val="center"/>
            <w:rPr>
              <w:b/>
              <w:sz w:val="24"/>
            </w:rPr>
          </w:pPr>
          <w:r>
            <w:rPr>
              <w:b/>
              <w:sz w:val="28"/>
            </w:rPr>
            <w:t>OŚRODEK SZKOLENIA I RZECZOZNAWSTWA</w:t>
          </w:r>
        </w:p>
        <w:p w14:paraId="1D682259" w14:textId="77777777" w:rsidR="00974CDF" w:rsidRDefault="00974CDF" w:rsidP="00974CDF">
          <w:pPr>
            <w:pStyle w:val="Nagwek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40-026 Katowice, ul. Podgórna 4, pok.11.             Tel/fax  32 255-46-65</w:t>
          </w:r>
        </w:p>
        <w:p w14:paraId="3EFA775D" w14:textId="77777777" w:rsidR="00974CDF" w:rsidRDefault="00974CDF" w:rsidP="00974CDF">
          <w:pPr>
            <w:pStyle w:val="Nagwek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Konto bankowe: PKO BP S.A. O/Katowice NR 60 1020 2313 0000 3702 0140 0506</w:t>
          </w:r>
        </w:p>
        <w:p w14:paraId="29C20C1E" w14:textId="77777777" w:rsidR="00974CDF" w:rsidRDefault="00974CDF" w:rsidP="00974CDF">
          <w:pPr>
            <w:pStyle w:val="Nagwek"/>
            <w:jc w:val="center"/>
            <w:rPr>
              <w:sz w:val="24"/>
              <w:lang w:val="en-US"/>
            </w:rPr>
          </w:pPr>
          <w:r>
            <w:rPr>
              <w:b/>
              <w:bCs/>
              <w:sz w:val="24"/>
              <w:lang w:val="en-US"/>
            </w:rPr>
            <w:t>Email : szkolenie@pzitb.katowice.pl</w:t>
          </w:r>
        </w:p>
        <w:p w14:paraId="1457B2DE" w14:textId="77777777" w:rsidR="00974CDF" w:rsidRDefault="00974CDF" w:rsidP="00974CDF">
          <w:pPr>
            <w:pStyle w:val="Nagwek"/>
            <w:jc w:val="center"/>
            <w:rPr>
              <w:sz w:val="16"/>
              <w:lang w:val="en-US"/>
            </w:rPr>
          </w:pPr>
        </w:p>
      </w:tc>
    </w:tr>
  </w:tbl>
  <w:p w14:paraId="3A925038" w14:textId="0E11DFC7" w:rsidR="00974CDF" w:rsidRDefault="00974CDF" w:rsidP="00974CDF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A567A"/>
    <w:multiLevelType w:val="hybridMultilevel"/>
    <w:tmpl w:val="8C44A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5AB0"/>
    <w:multiLevelType w:val="hybridMultilevel"/>
    <w:tmpl w:val="3732E756"/>
    <w:lvl w:ilvl="0" w:tplc="E80A59EC">
      <w:start w:val="2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A74460"/>
    <w:multiLevelType w:val="multilevel"/>
    <w:tmpl w:val="B924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B7BFB"/>
    <w:multiLevelType w:val="hybridMultilevel"/>
    <w:tmpl w:val="61D21046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6A2008EB"/>
    <w:multiLevelType w:val="multilevel"/>
    <w:tmpl w:val="B0C8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41596"/>
    <w:multiLevelType w:val="hybridMultilevel"/>
    <w:tmpl w:val="467A218C"/>
    <w:lvl w:ilvl="0" w:tplc="DC4E423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D"/>
    <w:rsid w:val="000035BB"/>
    <w:rsid w:val="000C4871"/>
    <w:rsid w:val="00147CA4"/>
    <w:rsid w:val="00227BFC"/>
    <w:rsid w:val="00333383"/>
    <w:rsid w:val="00333B29"/>
    <w:rsid w:val="00341188"/>
    <w:rsid w:val="003E7687"/>
    <w:rsid w:val="004F6D76"/>
    <w:rsid w:val="00545384"/>
    <w:rsid w:val="0064555A"/>
    <w:rsid w:val="00750C26"/>
    <w:rsid w:val="007B4B0E"/>
    <w:rsid w:val="00974CDF"/>
    <w:rsid w:val="009F6A11"/>
    <w:rsid w:val="00A747F0"/>
    <w:rsid w:val="00AE6410"/>
    <w:rsid w:val="00CC786E"/>
    <w:rsid w:val="00D50782"/>
    <w:rsid w:val="00D70D42"/>
    <w:rsid w:val="00DD72FD"/>
    <w:rsid w:val="00DF1EFA"/>
    <w:rsid w:val="00E11447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A60915"/>
  <w15:chartTrackingRefBased/>
  <w15:docId w15:val="{F4281AAD-C753-4C3A-B6B8-C67C5398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D7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D72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D72FD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DD72FD"/>
    <w:rPr>
      <w:b/>
      <w:bCs/>
    </w:rPr>
  </w:style>
  <w:style w:type="paragraph" w:styleId="Akapitzlist">
    <w:name w:val="List Paragraph"/>
    <w:basedOn w:val="Normalny"/>
    <w:uiPriority w:val="34"/>
    <w:qFormat/>
    <w:rsid w:val="00DD72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72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68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974CD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C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e@pzitb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Styrczula</dc:creator>
  <cp:keywords/>
  <dc:description/>
  <cp:lastModifiedBy>BK</cp:lastModifiedBy>
  <cp:revision>4</cp:revision>
  <dcterms:created xsi:type="dcterms:W3CDTF">2021-03-27T17:48:00Z</dcterms:created>
  <dcterms:modified xsi:type="dcterms:W3CDTF">2021-03-28T20:50:00Z</dcterms:modified>
</cp:coreProperties>
</file>